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449E" w:rsidRDefault="00D7449E" w:rsidP="00C627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18"/>
          <w:szCs w:val="18"/>
          <w:lang w:val="be-BY"/>
        </w:rPr>
      </w:pPr>
      <w:bookmarkStart w:id="0" w:name="_GoBack"/>
      <w:bookmarkEnd w:id="0"/>
    </w:p>
    <w:p w:rsidR="002E55D4" w:rsidRPr="00D7449E" w:rsidRDefault="002E55D4" w:rsidP="00C627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</w:pPr>
      <w:r w:rsidRPr="00D7449E">
        <w:rPr>
          <w:rFonts w:ascii="Times New Roman" w:hAnsi="Times New Roman" w:cs="Times New Roman"/>
          <w:b/>
          <w:color w:val="0070C0"/>
          <w:sz w:val="36"/>
          <w:szCs w:val="36"/>
        </w:rPr>
        <w:t>Як</w:t>
      </w:r>
      <w:r w:rsidR="009D2572" w:rsidRPr="00D7449E">
        <w:rPr>
          <w:rFonts w:ascii="Times New Roman" w:hAnsi="Times New Roman" w:cs="Times New Roman"/>
          <w:b/>
          <w:color w:val="0070C0"/>
          <w:sz w:val="36"/>
          <w:szCs w:val="36"/>
        </w:rPr>
        <w:t xml:space="preserve"> дапамагчы дзецям падрыхтавацца</w:t>
      </w:r>
      <w:r w:rsidR="009D2572" w:rsidRPr="00D7449E"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  <w:t xml:space="preserve"> </w:t>
      </w:r>
      <w:r w:rsidRPr="00D7449E">
        <w:rPr>
          <w:rFonts w:ascii="Times New Roman" w:hAnsi="Times New Roman" w:cs="Times New Roman"/>
          <w:b/>
          <w:color w:val="0070C0"/>
          <w:sz w:val="36"/>
          <w:szCs w:val="36"/>
        </w:rPr>
        <w:t>да ЦТ</w:t>
      </w:r>
    </w:p>
    <w:p w:rsidR="009D2572" w:rsidRPr="009D2572" w:rsidRDefault="001E5658" w:rsidP="009D2572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  <w:lang w:val="be-BY"/>
        </w:rPr>
      </w:pPr>
      <w:r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  <w:t>(рэкамендацыі бацькам</w:t>
      </w:r>
      <w:r w:rsidR="009D2572" w:rsidRPr="00D7449E">
        <w:rPr>
          <w:rFonts w:ascii="Times New Roman" w:hAnsi="Times New Roman" w:cs="Times New Roman"/>
          <w:b/>
          <w:i/>
          <w:color w:val="0070C0"/>
          <w:sz w:val="36"/>
          <w:szCs w:val="36"/>
          <w:lang w:val="be-BY"/>
        </w:rPr>
        <w:t>)</w:t>
      </w:r>
    </w:p>
    <w:p w:rsidR="002E55D4" w:rsidRPr="00C62758" w:rsidRDefault="002E55D4" w:rsidP="00A23B61">
      <w:pPr>
        <w:tabs>
          <w:tab w:val="left" w:pos="284"/>
        </w:tabs>
        <w:spacing w:after="0" w:line="240" w:lineRule="auto"/>
        <w:jc w:val="both"/>
        <w:rPr>
          <w:rFonts w:ascii="Times New Roman" w:hAnsi="Times New Roman" w:cs="Times New Roman"/>
          <w:b/>
          <w:sz w:val="18"/>
          <w:szCs w:val="18"/>
          <w:lang w:val="be-BY"/>
        </w:rPr>
      </w:pPr>
    </w:p>
    <w:p w:rsidR="002E55D4" w:rsidRPr="00D7449E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70C0"/>
          <w:sz w:val="30"/>
          <w:szCs w:val="30"/>
          <w:lang w:val="be-BY"/>
        </w:rPr>
      </w:pPr>
      <w:r w:rsidRPr="00C62758">
        <w:rPr>
          <w:rFonts w:ascii="Times New Roman" w:hAnsi="Times New Roman" w:cs="Times New Roman"/>
          <w:sz w:val="30"/>
          <w:szCs w:val="30"/>
          <w:lang w:val="be-BY"/>
        </w:rPr>
        <w:t>Не трывожцеся аб колькасці балаў, якія дзіця атрымае на ЦТ, і не крытыкуйце дзіц</w:t>
      </w:r>
      <w:r w:rsidR="009D2572" w:rsidRPr="00C62758">
        <w:rPr>
          <w:rFonts w:ascii="Times New Roman" w:hAnsi="Times New Roman" w:cs="Times New Roman"/>
          <w:sz w:val="30"/>
          <w:szCs w:val="30"/>
          <w:lang w:val="be-BY"/>
        </w:rPr>
        <w:t>яці пасля ЦТ.</w:t>
      </w:r>
      <w:r w:rsidR="009D2572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="00A23B61"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Пераканайце яго ў тым</w:t>
      </w: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, што колькасць балаў не з'яўляецца дасканалым вымярэннем яго магчымасцяў.</w:t>
      </w:r>
    </w:p>
    <w:p w:rsidR="002E55D4" w:rsidRPr="00C62758" w:rsidRDefault="00A23B61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Не павялічвайце</w:t>
      </w:r>
      <w:r w:rsidR="002E55D4"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 xml:space="preserve"> трывожнасць дзіцяці</w:t>
      </w:r>
      <w:r w:rsidR="002E55D4" w:rsidRPr="00C62758">
        <w:rPr>
          <w:rFonts w:ascii="Times New Roman" w:hAnsi="Times New Roman" w:cs="Times New Roman"/>
          <w:sz w:val="30"/>
          <w:szCs w:val="30"/>
          <w:lang w:val="be-BY"/>
        </w:rPr>
        <w:t xml:space="preserve"> напярэдадні ЦТ - гэта можа адмоўна адбіцца на выніку тэставання. Дзіцяці заўсёды перадаецца хваляванне бацькоў, і калі дарослыя ў адказны момант не могуць справіцца са св</w:t>
      </w:r>
      <w:r w:rsidR="002856EF">
        <w:rPr>
          <w:rFonts w:ascii="Times New Roman" w:hAnsi="Times New Roman" w:cs="Times New Roman"/>
          <w:sz w:val="30"/>
          <w:szCs w:val="30"/>
          <w:lang w:val="be-BY"/>
        </w:rPr>
        <w:t>аімі эмоцыямі, то дзіця ў сілу ў</w:t>
      </w:r>
      <w:r w:rsidR="002E55D4" w:rsidRPr="00C62758">
        <w:rPr>
          <w:rFonts w:ascii="Times New Roman" w:hAnsi="Times New Roman" w:cs="Times New Roman"/>
          <w:sz w:val="30"/>
          <w:szCs w:val="30"/>
          <w:lang w:val="be-BY"/>
        </w:rPr>
        <w:t>зроставых асабліва</w:t>
      </w:r>
      <w:r w:rsidR="002856EF">
        <w:rPr>
          <w:rFonts w:ascii="Times New Roman" w:hAnsi="Times New Roman" w:cs="Times New Roman"/>
          <w:sz w:val="30"/>
          <w:szCs w:val="30"/>
          <w:lang w:val="be-BY"/>
        </w:rPr>
        <w:t>сцей</w:t>
      </w:r>
      <w:r w:rsidR="002E55D4" w:rsidRPr="00C62758">
        <w:rPr>
          <w:rFonts w:ascii="Times New Roman" w:hAnsi="Times New Roman" w:cs="Times New Roman"/>
          <w:sz w:val="30"/>
          <w:szCs w:val="30"/>
          <w:lang w:val="be-BY"/>
        </w:rPr>
        <w:t xml:space="preserve"> можа эмацыйна «сарвацца».</w:t>
      </w:r>
    </w:p>
    <w:p w:rsidR="002E55D4" w:rsidRPr="00C62758" w:rsidRDefault="00A23B61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П</w:t>
      </w:r>
      <w:r w:rsidR="002E55D4"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ад</w:t>
      </w: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бадзёрвайце</w:t>
      </w:r>
      <w:r w:rsidRPr="00D7449E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</w:t>
      </w:r>
      <w:r w:rsidRPr="009D2572">
        <w:rPr>
          <w:rFonts w:ascii="Times New Roman" w:hAnsi="Times New Roman" w:cs="Times New Roman"/>
          <w:sz w:val="30"/>
          <w:szCs w:val="30"/>
          <w:lang w:val="be-BY"/>
        </w:rPr>
        <w:t xml:space="preserve">і хваліце </w:t>
      </w:r>
      <w:r w:rsidRPr="00C62758">
        <w:rPr>
          <w:rFonts w:ascii="Times New Roman" w:hAnsi="Times New Roman" w:cs="Times New Roman"/>
          <w:sz w:val="30"/>
          <w:szCs w:val="30"/>
          <w:lang w:val="be-BY"/>
        </w:rPr>
        <w:t>дзяцей</w:t>
      </w:r>
      <w:r w:rsidR="002E55D4" w:rsidRPr="00C62758">
        <w:rPr>
          <w:rFonts w:ascii="Times New Roman" w:hAnsi="Times New Roman" w:cs="Times New Roman"/>
          <w:sz w:val="30"/>
          <w:szCs w:val="30"/>
          <w:lang w:val="be-BY"/>
        </w:rPr>
        <w:t>.</w:t>
      </w:r>
    </w:p>
    <w:p w:rsidR="002E55D4" w:rsidRPr="00C62758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Падвышайце</w:t>
      </w:r>
      <w:r w:rsidRPr="00D7449E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</w:t>
      </w:r>
      <w:r w:rsidRPr="002856EF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іх</w:t>
      </w:r>
      <w:r w:rsidRPr="00D7449E">
        <w:rPr>
          <w:rFonts w:ascii="Times New Roman" w:hAnsi="Times New Roman" w:cs="Times New Roman"/>
          <w:color w:val="0070C0"/>
          <w:sz w:val="30"/>
          <w:szCs w:val="30"/>
          <w:lang w:val="be-BY"/>
        </w:rPr>
        <w:t xml:space="preserve"> </w:t>
      </w: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упэўненасць</w:t>
      </w:r>
      <w:r w:rsidRPr="00C62758">
        <w:rPr>
          <w:rFonts w:ascii="Times New Roman" w:hAnsi="Times New Roman" w:cs="Times New Roman"/>
          <w:b/>
          <w:sz w:val="30"/>
          <w:szCs w:val="30"/>
          <w:lang w:val="be-BY"/>
        </w:rPr>
        <w:t xml:space="preserve"> </w:t>
      </w:r>
      <w:r w:rsidRPr="00C62758">
        <w:rPr>
          <w:rFonts w:ascii="Times New Roman" w:hAnsi="Times New Roman" w:cs="Times New Roman"/>
          <w:sz w:val="30"/>
          <w:szCs w:val="30"/>
          <w:lang w:val="be-BY"/>
        </w:rPr>
        <w:t>у сабе, бо чым больш дзіця баіцца няўдачы, тым больш верагоднасць памылак.</w:t>
      </w:r>
    </w:p>
    <w:p w:rsidR="002E55D4" w:rsidRPr="00C62758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Назірайце за самаадчуваннем дзіцяці</w:t>
      </w:r>
      <w:r w:rsidRPr="00C62758">
        <w:rPr>
          <w:rFonts w:ascii="Times New Roman" w:hAnsi="Times New Roman" w:cs="Times New Roman"/>
          <w:i/>
          <w:sz w:val="30"/>
          <w:szCs w:val="30"/>
          <w:lang w:val="be-BY"/>
        </w:rPr>
        <w:t>,</w:t>
      </w:r>
      <w:r w:rsidRPr="00C62758">
        <w:rPr>
          <w:rFonts w:ascii="Times New Roman" w:hAnsi="Times New Roman" w:cs="Times New Roman"/>
          <w:sz w:val="30"/>
          <w:szCs w:val="30"/>
          <w:lang w:val="be-BY"/>
        </w:rPr>
        <w:t xml:space="preserve"> ніхто, акрамя вас, не зможа своечасова заўважыць і прадухіліць пагаршэнне яго стану, звязанае з ператамленнем.</w:t>
      </w:r>
    </w:p>
    <w:p w:rsidR="002E55D4" w:rsidRPr="00C62758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C62758">
        <w:rPr>
          <w:rFonts w:ascii="Times New Roman" w:hAnsi="Times New Roman" w:cs="Times New Roman"/>
          <w:sz w:val="30"/>
          <w:szCs w:val="30"/>
          <w:lang w:val="be-BY"/>
        </w:rPr>
        <w:t xml:space="preserve">Кантралюйце </w:t>
      </w: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  <w:lang w:val="be-BY"/>
        </w:rPr>
        <w:t>рэжым падрыхтоўкі</w:t>
      </w:r>
      <w:r w:rsidRPr="00C62758">
        <w:rPr>
          <w:rFonts w:ascii="Times New Roman" w:hAnsi="Times New Roman" w:cs="Times New Roman"/>
          <w:sz w:val="30"/>
          <w:szCs w:val="30"/>
          <w:lang w:val="be-BY"/>
        </w:rPr>
        <w:t xml:space="preserve"> дзіцяці, не д</w:t>
      </w:r>
      <w:r w:rsidR="00A23B61" w:rsidRPr="00C62758">
        <w:rPr>
          <w:rFonts w:ascii="Times New Roman" w:hAnsi="Times New Roman" w:cs="Times New Roman"/>
          <w:sz w:val="30"/>
          <w:szCs w:val="30"/>
          <w:lang w:val="be-BY"/>
        </w:rPr>
        <w:t>апушчайце перагрузак, растлумач</w:t>
      </w:r>
      <w:r w:rsidRPr="00C62758">
        <w:rPr>
          <w:rFonts w:ascii="Times New Roman" w:hAnsi="Times New Roman" w:cs="Times New Roman"/>
          <w:sz w:val="30"/>
          <w:szCs w:val="30"/>
          <w:lang w:val="be-BY"/>
        </w:rPr>
        <w:t>це яму, што ён абавязкова павінен чаргаваць заняткі з адпачынкам.</w:t>
      </w:r>
    </w:p>
    <w:p w:rsidR="002E55D4" w:rsidRPr="009D2572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2572">
        <w:rPr>
          <w:rFonts w:ascii="Times New Roman" w:hAnsi="Times New Roman" w:cs="Times New Roman"/>
          <w:sz w:val="30"/>
          <w:szCs w:val="30"/>
        </w:rPr>
        <w:t xml:space="preserve">Забяспечце дома зручнае </w:t>
      </w: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</w:rPr>
        <w:t>месца для заняткаў</w:t>
      </w:r>
      <w:r w:rsidRPr="00D7449E">
        <w:rPr>
          <w:rFonts w:ascii="Times New Roman" w:hAnsi="Times New Roman" w:cs="Times New Roman"/>
          <w:color w:val="0070C0"/>
          <w:sz w:val="30"/>
          <w:szCs w:val="30"/>
        </w:rPr>
        <w:t>,</w:t>
      </w:r>
      <w:r w:rsidRPr="009D2572">
        <w:rPr>
          <w:rFonts w:ascii="Times New Roman" w:hAnsi="Times New Roman" w:cs="Times New Roman"/>
          <w:sz w:val="30"/>
          <w:szCs w:val="30"/>
        </w:rPr>
        <w:t xml:space="preserve"> прасачыце, каб ніхто з хатніх не перашкаджаў.</w:t>
      </w:r>
    </w:p>
    <w:p w:rsidR="009D2572" w:rsidRPr="00C62758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</w:rPr>
      </w:pPr>
      <w:r w:rsidRPr="009D2572">
        <w:rPr>
          <w:rFonts w:ascii="Times New Roman" w:hAnsi="Times New Roman" w:cs="Times New Roman"/>
          <w:sz w:val="30"/>
          <w:szCs w:val="30"/>
        </w:rPr>
        <w:t xml:space="preserve">Звярніце ўвагу на </w:t>
      </w:r>
      <w:r w:rsidRPr="00D7449E">
        <w:rPr>
          <w:rFonts w:ascii="Times New Roman" w:hAnsi="Times New Roman" w:cs="Times New Roman"/>
          <w:b/>
          <w:i/>
          <w:color w:val="0070C0"/>
          <w:sz w:val="30"/>
          <w:szCs w:val="30"/>
        </w:rPr>
        <w:t>харчаванне</w:t>
      </w:r>
      <w:r w:rsidRPr="00D7449E">
        <w:rPr>
          <w:rFonts w:ascii="Times New Roman" w:hAnsi="Times New Roman" w:cs="Times New Roman"/>
          <w:i/>
          <w:color w:val="0070C0"/>
          <w:sz w:val="30"/>
          <w:szCs w:val="30"/>
        </w:rPr>
        <w:t xml:space="preserve"> </w:t>
      </w:r>
      <w:r w:rsidRPr="009D2572">
        <w:rPr>
          <w:rFonts w:ascii="Times New Roman" w:hAnsi="Times New Roman" w:cs="Times New Roman"/>
          <w:sz w:val="30"/>
          <w:szCs w:val="30"/>
        </w:rPr>
        <w:t>дзіцяці: падчас інтэнсіўнага разумовага на</w:t>
      </w:r>
      <w:r w:rsidR="00A23B61" w:rsidRPr="009D2572">
        <w:rPr>
          <w:rFonts w:ascii="Times New Roman" w:hAnsi="Times New Roman" w:cs="Times New Roman"/>
          <w:sz w:val="30"/>
          <w:szCs w:val="30"/>
        </w:rPr>
        <w:t>пружання яму неа</w:t>
      </w:r>
      <w:r w:rsidR="002856EF">
        <w:rPr>
          <w:rFonts w:ascii="Times New Roman" w:hAnsi="Times New Roman" w:cs="Times New Roman"/>
          <w:sz w:val="30"/>
          <w:szCs w:val="30"/>
        </w:rPr>
        <w:t>бходн</w:t>
      </w:r>
      <w:r w:rsidR="002856EF">
        <w:rPr>
          <w:rFonts w:ascii="Times New Roman" w:hAnsi="Times New Roman" w:cs="Times New Roman"/>
          <w:sz w:val="30"/>
          <w:szCs w:val="30"/>
          <w:lang w:val="be-BY"/>
        </w:rPr>
        <w:t>а</w:t>
      </w:r>
      <w:r w:rsidR="002719E9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D2572">
        <w:rPr>
          <w:rFonts w:ascii="Times New Roman" w:hAnsi="Times New Roman" w:cs="Times New Roman"/>
          <w:sz w:val="30"/>
          <w:szCs w:val="30"/>
        </w:rPr>
        <w:t xml:space="preserve">разнастайная </w:t>
      </w:r>
      <w:r w:rsidR="002719E9">
        <w:rPr>
          <w:rFonts w:ascii="Times New Roman" w:hAnsi="Times New Roman" w:cs="Times New Roman"/>
          <w:sz w:val="30"/>
          <w:szCs w:val="30"/>
          <w:lang w:val="be-BY"/>
        </w:rPr>
        <w:t xml:space="preserve">і </w:t>
      </w:r>
      <w:r w:rsidR="00A23B61" w:rsidRPr="009D2572">
        <w:rPr>
          <w:rFonts w:ascii="Times New Roman" w:hAnsi="Times New Roman" w:cs="Times New Roman"/>
          <w:sz w:val="30"/>
          <w:szCs w:val="30"/>
        </w:rPr>
        <w:t>збалансаван</w:t>
      </w:r>
      <w:r w:rsidR="00A23B61" w:rsidRPr="009D2572">
        <w:rPr>
          <w:rFonts w:ascii="Times New Roman" w:hAnsi="Times New Roman" w:cs="Times New Roman"/>
          <w:sz w:val="30"/>
          <w:szCs w:val="30"/>
          <w:lang w:val="be-BY"/>
        </w:rPr>
        <w:t>ая</w:t>
      </w:r>
      <w:r w:rsidR="00A23B61" w:rsidRPr="009D2572">
        <w:rPr>
          <w:rFonts w:ascii="Times New Roman" w:hAnsi="Times New Roman" w:cs="Times New Roman"/>
          <w:sz w:val="30"/>
          <w:szCs w:val="30"/>
        </w:rPr>
        <w:t xml:space="preserve"> ежа</w:t>
      </w:r>
      <w:r w:rsidRPr="009D2572">
        <w:rPr>
          <w:rFonts w:ascii="Times New Roman" w:hAnsi="Times New Roman" w:cs="Times New Roman"/>
          <w:sz w:val="30"/>
          <w:szCs w:val="30"/>
        </w:rPr>
        <w:t>. Такія прадукты, як рыба, тварог, арэхі, курага і г.д., стымулююць працу галаўнога мозгу.</w:t>
      </w:r>
    </w:p>
    <w:p w:rsidR="002E55D4" w:rsidRDefault="009D2572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D7449E"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val="be-BY" w:eastAsia="be-BY"/>
        </w:rPr>
        <w:t>Азнаёмце</w:t>
      </w:r>
      <w:r w:rsidR="002E55D4" w:rsidRPr="00D7449E"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val="be-BY" w:eastAsia="be-BY"/>
        </w:rPr>
        <w:t xml:space="preserve"> дзіцяці з методыкай падрыхтоўкі да </w:t>
      </w:r>
      <w:r w:rsidRPr="00D7449E"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val="be-BY" w:eastAsia="be-BY"/>
        </w:rPr>
        <w:t>іспытаў</w:t>
      </w:r>
      <w:r w:rsidRPr="00D7449E">
        <w:rPr>
          <w:rFonts w:ascii="Times New Roman" w:hAnsi="Times New Roman" w:cs="Times New Roman"/>
          <w:noProof/>
          <w:color w:val="0070C0"/>
          <w:sz w:val="30"/>
          <w:szCs w:val="30"/>
          <w:lang w:val="be-BY" w:eastAsia="be-BY"/>
        </w:rPr>
        <w:t xml:space="preserve">. 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Не мае сэнсу зазубрываць у</w:t>
      </w:r>
      <w:r w:rsidR="002E55D4"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весь фактычны матэрыял, дастаткова прагледзець ключавыя моманты і злавіць сэнс і логіку матэрыялу. Вельмі карысна рабіць кароткія схематычныя выпіскі і 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табліцы, складанне плану. Калі дзіця не ўмее, </w:t>
      </w:r>
      <w:r w:rsidR="002E55D4"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пакажыце яму, як гэта робіцца на практыц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ы. Асноўныя формулы і вызначэнні</w:t>
      </w:r>
      <w:r w:rsidR="002E55D4"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 можна выпісаць на лісточках і павесіць над пісь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мовым сталом, ложкам</w:t>
      </w:r>
      <w:r w:rsidR="002E55D4"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 і г.д.</w:t>
      </w:r>
    </w:p>
    <w:p w:rsidR="009D2572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Вялікае значэнне мае </w:t>
      </w:r>
      <w:r w:rsidRPr="00D7449E"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val="be-BY" w:eastAsia="be-BY"/>
        </w:rPr>
        <w:t>трэніроўка</w:t>
      </w:r>
      <w:r w:rsidRPr="00C62758">
        <w:rPr>
          <w:rFonts w:ascii="Times New Roman" w:hAnsi="Times New Roman" w:cs="Times New Roman"/>
          <w:b/>
          <w:i/>
          <w:noProof/>
          <w:sz w:val="30"/>
          <w:szCs w:val="30"/>
          <w:lang w:val="be-BY" w:eastAsia="be-BY"/>
        </w:rPr>
        <w:t xml:space="preserve"> </w:t>
      </w:r>
      <w:r w:rsidRPr="00C62758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дзіцяці </w:t>
      </w:r>
      <w:r w:rsidRPr="00D7449E"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val="be-BY" w:eastAsia="be-BY"/>
        </w:rPr>
        <w:t>па тэставанні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, бо гэтая форма адрозніваецца ад звыклых яму пісьмовых і вусных экзаменаў.</w:t>
      </w:r>
      <w:r w:rsidR="00C62758">
        <w:rPr>
          <w:rFonts w:ascii="Times New Roman" w:hAnsi="Times New Roman" w:cs="Times New Roman"/>
          <w:sz w:val="30"/>
          <w:szCs w:val="30"/>
          <w:lang w:val="be-BY"/>
        </w:rPr>
        <w:t xml:space="preserve"> 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Падчас</w:t>
      </w:r>
      <w:r w:rsidR="009D2572"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 трэніроўкі па тэставых заданнях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 прывучайце дзіцяці арыентавацца ў часе і ўмець яго размяркоўваць. Тады ў дзіцяці будзе навык ўмення канцэнтравацца на працягу ўсяго тэставання, што надасць яму спакой і здыме залішнюю трывогу. </w:t>
      </w:r>
    </w:p>
    <w:p w:rsidR="002719E9" w:rsidRPr="00C62758" w:rsidRDefault="002E55D4" w:rsidP="00C62758">
      <w:pPr>
        <w:tabs>
          <w:tab w:val="left" w:pos="28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30"/>
          <w:szCs w:val="30"/>
          <w:lang w:val="be-BY"/>
        </w:rPr>
      </w:pP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 xml:space="preserve">Напярэдадні ЦТ забяспечце дзіцяці </w:t>
      </w:r>
      <w:r w:rsidRPr="00D7449E">
        <w:rPr>
          <w:rFonts w:ascii="Times New Roman" w:hAnsi="Times New Roman" w:cs="Times New Roman"/>
          <w:b/>
          <w:i/>
          <w:noProof/>
          <w:color w:val="0070C0"/>
          <w:sz w:val="30"/>
          <w:szCs w:val="30"/>
          <w:lang w:val="be-BY" w:eastAsia="be-BY"/>
        </w:rPr>
        <w:t>паўнавартасны адпачынак</w:t>
      </w:r>
      <w:r w:rsidRPr="009D2572">
        <w:rPr>
          <w:rFonts w:ascii="Times New Roman" w:hAnsi="Times New Roman" w:cs="Times New Roman"/>
          <w:noProof/>
          <w:sz w:val="30"/>
          <w:szCs w:val="30"/>
          <w:lang w:val="be-BY" w:eastAsia="be-BY"/>
        </w:rPr>
        <w:t>, ён павінен адпачыць і як след выспацца.</w:t>
      </w:r>
    </w:p>
    <w:p w:rsidR="00C62758" w:rsidRDefault="00C62758" w:rsidP="00C627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noProof/>
          <w:sz w:val="36"/>
          <w:szCs w:val="36"/>
          <w:lang w:val="be-BY" w:eastAsia="be-BY"/>
        </w:rPr>
      </w:pPr>
    </w:p>
    <w:p w:rsidR="00AA24EA" w:rsidRPr="00D7449E" w:rsidRDefault="002719E9" w:rsidP="00C62758">
      <w:pPr>
        <w:tabs>
          <w:tab w:val="left" w:pos="284"/>
        </w:tabs>
        <w:spacing w:after="0" w:line="240" w:lineRule="auto"/>
        <w:jc w:val="center"/>
        <w:rPr>
          <w:rFonts w:ascii="Times New Roman" w:hAnsi="Times New Roman" w:cs="Times New Roman"/>
          <w:b/>
          <w:color w:val="0070C0"/>
          <w:sz w:val="36"/>
          <w:szCs w:val="36"/>
          <w:lang w:val="be-BY"/>
        </w:rPr>
      </w:pPr>
      <w:r w:rsidRPr="00D7449E">
        <w:rPr>
          <w:rFonts w:ascii="Times New Roman" w:hAnsi="Times New Roman" w:cs="Times New Roman"/>
          <w:b/>
          <w:noProof/>
          <w:color w:val="0070C0"/>
          <w:sz w:val="36"/>
          <w:szCs w:val="36"/>
          <w:lang w:val="be-BY" w:eastAsia="be-BY"/>
        </w:rPr>
        <w:t>Жадаем Вам поспехаў!</w:t>
      </w:r>
    </w:p>
    <w:sectPr w:rsidR="00AA24EA" w:rsidRPr="00D7449E" w:rsidSect="00C62758">
      <w:pgSz w:w="11906" w:h="16838"/>
      <w:pgMar w:top="567" w:right="1134" w:bottom="567" w:left="1134" w:header="709" w:footer="709" w:gutter="0"/>
      <w:pgBorders w:offsetFrom="page">
        <w:top w:val="pushPinNote1" w:sz="10" w:space="24" w:color="auto"/>
        <w:left w:val="pushPinNote1" w:sz="10" w:space="24" w:color="auto"/>
        <w:bottom w:val="pushPinNote1" w:sz="10" w:space="24" w:color="auto"/>
        <w:right w:val="pushPinNote1" w:sz="10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77FB7" w:rsidRDefault="00277FB7" w:rsidP="0010666A">
      <w:pPr>
        <w:spacing w:after="0" w:line="240" w:lineRule="auto"/>
      </w:pPr>
      <w:r>
        <w:separator/>
      </w:r>
    </w:p>
  </w:endnote>
  <w:endnote w:type="continuationSeparator" w:id="0">
    <w:p w:rsidR="00277FB7" w:rsidRDefault="00277FB7" w:rsidP="001066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77FB7" w:rsidRDefault="00277FB7" w:rsidP="0010666A">
      <w:pPr>
        <w:spacing w:after="0" w:line="240" w:lineRule="auto"/>
      </w:pPr>
      <w:r>
        <w:separator/>
      </w:r>
    </w:p>
  </w:footnote>
  <w:footnote w:type="continuationSeparator" w:id="0">
    <w:p w:rsidR="00277FB7" w:rsidRDefault="00277FB7" w:rsidP="0010666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C607A13"/>
    <w:multiLevelType w:val="hybridMultilevel"/>
    <w:tmpl w:val="5BD46850"/>
    <w:lvl w:ilvl="0" w:tplc="455689C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CE8E0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856ABB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13A5D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48CC6C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7D244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9761C5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754D61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7D04A4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71325BD4"/>
    <w:multiLevelType w:val="hybridMultilevel"/>
    <w:tmpl w:val="1DE2CCF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73E"/>
    <w:rsid w:val="0008367A"/>
    <w:rsid w:val="000F248B"/>
    <w:rsid w:val="0010666A"/>
    <w:rsid w:val="001B4DCC"/>
    <w:rsid w:val="001E5658"/>
    <w:rsid w:val="002719E9"/>
    <w:rsid w:val="00277FB7"/>
    <w:rsid w:val="002856EF"/>
    <w:rsid w:val="002E55D4"/>
    <w:rsid w:val="002F240E"/>
    <w:rsid w:val="00311544"/>
    <w:rsid w:val="00314318"/>
    <w:rsid w:val="00337A26"/>
    <w:rsid w:val="004713A5"/>
    <w:rsid w:val="004808C6"/>
    <w:rsid w:val="00592DD0"/>
    <w:rsid w:val="006461AA"/>
    <w:rsid w:val="006C3B4E"/>
    <w:rsid w:val="007B6824"/>
    <w:rsid w:val="007B773E"/>
    <w:rsid w:val="00970BE6"/>
    <w:rsid w:val="009D2572"/>
    <w:rsid w:val="00A23B61"/>
    <w:rsid w:val="00A45F2A"/>
    <w:rsid w:val="00A51FE3"/>
    <w:rsid w:val="00AA1A2B"/>
    <w:rsid w:val="00AA24EA"/>
    <w:rsid w:val="00AB0753"/>
    <w:rsid w:val="00B018F2"/>
    <w:rsid w:val="00B170BD"/>
    <w:rsid w:val="00BE1B93"/>
    <w:rsid w:val="00C62758"/>
    <w:rsid w:val="00C754C7"/>
    <w:rsid w:val="00D11949"/>
    <w:rsid w:val="00D7449E"/>
    <w:rsid w:val="00E51114"/>
    <w:rsid w:val="00F2798A"/>
    <w:rsid w:val="00F36989"/>
    <w:rsid w:val="00F52B19"/>
    <w:rsid w:val="00F82876"/>
    <w:rsid w:val="00F93748"/>
    <w:rsid w:val="00FB1109"/>
    <w:rsid w:val="00FE28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94CE9-1958-4B39-8057-67C6BF970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066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0666A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10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10666A"/>
  </w:style>
  <w:style w:type="paragraph" w:styleId="a7">
    <w:name w:val="footer"/>
    <w:basedOn w:val="a"/>
    <w:link w:val="a8"/>
    <w:uiPriority w:val="99"/>
    <w:semiHidden/>
    <w:unhideWhenUsed/>
    <w:rsid w:val="001066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10666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25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1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94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46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55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9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82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3855110-054C-4ABC-BF5D-8AC9758694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Алеся Корчевская</cp:lastModifiedBy>
  <cp:revision>2</cp:revision>
  <cp:lastPrinted>2018-04-19T08:28:00Z</cp:lastPrinted>
  <dcterms:created xsi:type="dcterms:W3CDTF">2020-05-03T12:58:00Z</dcterms:created>
  <dcterms:modified xsi:type="dcterms:W3CDTF">2020-05-03T12:58:00Z</dcterms:modified>
</cp:coreProperties>
</file>